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040000915527344"/>
          <w:szCs w:val="32.040000915527344"/>
        </w:rPr>
      </w:pPr>
      <w:r w:rsidDel="00000000" w:rsidR="00000000" w:rsidRPr="00000000">
        <w:rPr>
          <w:rFonts w:ascii="Montserrat" w:cs="Montserrat" w:eastAsia="Montserrat" w:hAnsi="Montserrat"/>
        </w:rPr>
        <w:drawing>
          <wp:inline distB="114300" distT="114300" distL="114300" distR="114300">
            <wp:extent cx="4191000" cy="6695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91000" cy="669568"/>
                    </a:xfrm>
                    <a:prstGeom prst="rect"/>
                    <a:ln/>
                  </pic:spPr>
                </pic:pic>
              </a:graphicData>
            </a:graphic>
          </wp:inline>
        </w:drawing>
      </w:r>
      <w:r w:rsidDel="00000000" w:rsidR="00000000" w:rsidRPr="00000000">
        <w:rPr>
          <w:rFonts w:ascii="Montserrat" w:cs="Montserrat" w:eastAsia="Montserrat" w:hAnsi="Montserrat"/>
          <w:rtl w:val="0"/>
        </w:rPr>
        <w:br w:type="textWrapping"/>
        <w:t xml:space="preserve">8202 Clearvista Pkwy #8b, Indianapolis, IN 46256 | P: 317-436-8306 |  F: 317-436-8462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2.040000915527344"/>
          <w:szCs w:val="32.04000091552734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tl w:val="0"/>
        </w:rPr>
        <w:t xml:space="preserve">Notice of Privacy Practices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92919921875" w:line="229.90829944610596" w:lineRule="auto"/>
        <w:ind w:left="7.6812744140625" w:right="0.048828125" w:firstLine="3.840026855468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NOTICE DESCRIBES HOW MEDICAL INFORMATION ABOUT YOU MAY BE  USED AND DISCLOSED AND HOW YOU CAN GET ACCESS TO THIS  INFORMATION. PLEASE REVIEW IT CAREFULLY.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4.80133056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ABOUT THIS NOTICE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4138736724854" w:lineRule="auto"/>
        <w:ind w:left="9.1552734375E-4" w:right="0" w:firstLine="6.7204284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Audiology Solutions is committed to protecting your health information. This Notice of  Privacy Practices (“Notice”) is provided pursuant to the Health Insurance Portability and  Accountability Act of 1996 (“HIPAA”) as revised in the 2013 HIPAA Omnibus Rule. This  Notice describes how we may use and disclose your protected health information to carry out  treatment, payment or audiological/health care operations and for other purposes that are  permitted or required by law. This Notice also describes your rights and our duties with respect  to your protected health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77734375" w:line="229.90804195404053" w:lineRule="auto"/>
        <w:ind w:left="0.001373291015625" w:right="0" w:firstLine="10.800018310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“Protected health information” is information about you that may identify you and that relates to  your past, present or future physical or mental health/condition and related audiological/health  care services. We must follow the privacy practices that are described in this Notice while it is in  effect. If you have any questions about this Notice, please contact our Privacy Officer, Gloria  Nelson, at 317-926-9117 or nelsong@abideenyekinni.com.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704284668" w:lineRule="auto"/>
        <w:ind w:left="3.121795654296875" w:right="0.024414062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WE MAY USE AND DISCLOSE YOUR PROTECTED HEALTH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categories describe the different ways that we may use and disclose your protected  health information. These examples are not meant to be exhaustive, but to illustrate the types of  uses and disclosures that may be made.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8.72177124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Treatment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2.401275634765625" w:right="0.0244140625" w:firstLine="3.6003112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and disclose your protected health information to provide, coordinate, or manage  your audiological treatment and any related services. We may also disclose your protected health  information to other third party providers involved in your audiological/health care. For example,  your protected health information may be provided to a physician or other audiological/health  care provider (e.g. a specialist or laboratory) to whom you have been referred to ensure that the  physician or other audiological/health care provider has the necessary information to diagnose or  treat you.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8.64135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Payment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4017333984375" w:right="0.0439453125" w:firstLine="3.59954833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and disclose your protected health information so that the treatment and health care  services you receive may be billed to you, your insurance company, a government program, or  third party payors. This may include certain activities that your health insurance plan may  undertake before it approves or pays for the audiological/health care services we recommend for  you, such as making a determination of eligibility or coverage for insurance benefits, reviewing  services provided to you for medical necessity, and undertaking utilization review activities. For  example, we may provide your health plan with medical information about the  audiological/health care services Family Audiology Solutions rendered to you for reimbursement  purposes.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134399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Audiological/Health Care Operations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2.40081787109375" w:right="0.003662109375" w:firstLine="3.60046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and disclose your protected health information for audiological/health care  operation purposes. These uses and disclosures are necessary to make sure that all of our patients  receive quality care and for our operation and management purposes. For example, we may use  your protected health information to review the quality of the treatment and services you receive  and to evaluate the performance of our team members in caring for you. We also may disclose  information to audiologists, physicians, nurses, technicians, medical students, and other  personnel for educational and learning purposes.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8.8809204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Treatment Communications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2.399444580078125" w:right="0.048828125" w:firstLine="3.601379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provide treatment communications concerning treatment alternatives or other health  related products or services. For communications for which we or a business associate may  receive financial remuneration in exchange for making the communication, we must obtain  written authorization unless the communication is made face-to-face and/or involving  promotional gifts of nominal value. If you do not wish to receive these communications please  submit a written request to our Privacy Officer, Gloria Nelson, 8330 Naab Rd., Suite 235,  Indianapolis, Indiana 46260.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039428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Fundraising Activities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0" w:right="0.048828125" w:firstLine="5.99945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or disclose your demographic information and dates of services provided to you, as  necessary, in order to contact you for fundraising activities supported by Family Audiology  Solutions. You have the right to opt out of receiving fundraising communications. If you do not  want to receive these materials, please submit a written request to our Privacy Officer, Gloria  Nelson, 8330 Naab Rd., Suite 235, Indianapolis, Indiana 46260.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599487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Others Involved in Your Healthcare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2488632202148" w:lineRule="auto"/>
        <w:ind w:left="2.398529052734375" w:right="0.050048828125" w:firstLine="1.681823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Also, for example, if you are brought into this office and are unable  to communicate normally with your clinician for some reason, we may find it is in your best  interest to give your hearing instrument and other supplies to the friend or relative who brought  you in for treatment. We may also use and disclose protected health information to notify such  persons of your location, general condition, or death. We also may coordinate with disaster relief  agencies to make this type of notification. We also may use professional judgment and our  experience with common practice to make reasonable decisions about your best interests in  allowing a person to act on your behalf to pick up your hearing instruments, supplies, records, or  other things that contain protected health information about you.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19140625" w:line="240" w:lineRule="auto"/>
        <w:ind w:left="11.0385131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Required by Law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711074829" w:lineRule="auto"/>
        <w:ind w:left="9.83856201171875" w:right="0.00244140625" w:hanging="3.8400268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128051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Public Health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401275634765625" w:right="0.0476074218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3204345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Business Associates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52008056640625" w:right="0.0732421875" w:hanging="5.51971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our business associates that perform  functions on our behalf or provide us with services if the information is necessary for such  functions or services. To protect your health information, however, we require the business  associate to appropriately safeguard your information.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8.72039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Communicable Diseases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32037353515625" w:right="0.048828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if authorized by law, to a person who may  have been exposed to a communicable disease or may otherwise be at risk of contracting or  spreading the disease or condition.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8.72039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Health Oversight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0799560546875" w:right="0.048828125" w:hanging="4.07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a health oversight agency for activities  authorized by law, such as audits, investigations, and inspections. Oversight agencies seeking this information include government agencies that oversee the audiological/health care  system, government benefit programs, other government regulatory programs and civil rights  laws.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8.7199401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Abuse or Neglect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580457687378" w:lineRule="auto"/>
        <w:ind w:left="2.64007568359375" w:right="0.0488281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a public health authority that is authorized  by law to receive reports of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15966796875" w:line="240" w:lineRule="auto"/>
        <w:ind w:left="18.719482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Food and Drug Administration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0.799560546875" w:right="0.05126953125" w:hanging="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a person or company required by the Food  and Drug Administration to report adverse events, product defects or problems, biologic product  deviations, track products to enable product recalls, to make repairs or replacements, or to  conduct post marketing surveillance, as required by law.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8.7199401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Legal Proceedings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711074829" w:lineRule="auto"/>
        <w:ind w:left="2.39990234375" w:right="0.024414062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in the course of any judicial or administrative  proceeding, in response to an order of a court or administrative tribunal (to the extent such  disclosure is expressly authorized), and in certain conditions in response to a subpoena,  discovery request or other lawful process.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8.72039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Law Enforcement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8004150390625" w:right="0.095214843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so long as applicable legal requirements are  met, for law enforcement purposes.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8.7203979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Coroners, Funeral Directors, and Organ Donation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711074829" w:lineRule="auto"/>
        <w:ind w:left="2.400970458984375" w:right="0.025634765625" w:firstLine="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a coroner or medical examiner for  identification purposes, determining cause of death or for the coroner or medical examiner to  perform other duties authorized by law. We may also disclose your protected health information  to a funeral director, as authorized by law, in order to permit the funeral director to carry out its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84130859375" w:right="0.147705078125" w:firstLine="0.96008300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We may disclose such information in reasonable anticipation of death. Protected health  information may be used and disclosed for cadaveric organ, eye or tissue donation purposes.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Research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2130126953125" w:right="0.048828125" w:hanging="5.520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to researchers when their research has been  approved by an institutional review board that has reviewed the research proposal and  established protocols to ensure the privacy of your protected health information.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Serious Threat to Health or Safety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9.84130859375" w:right="0.048828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Consistent with applicable federal and state laws, we may disclose your protected health  information to prevent or lessen a serious threat to your health and safety or to the health and  safety of another person or the public.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8.72100830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Military Activity and National Security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608642578125" w:right="0.02197265625" w:hanging="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involved with military, national security or intelligence activities or if you are in law  enforcement custody, we may disclose your protected health information to authorized officials  so they may carry out their legal duties under the law.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8.6408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Workers’ Compensation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3709716797" w:lineRule="auto"/>
        <w:ind w:left="11.04034423828125" w:right="57.88818359375" w:hanging="5.039672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disclose your protected health information as authorized for workers’ compensation or other similar programs that provide benefits for a work-related illness.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8.639984130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For Data Breach Notification Purposes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119964599609375" w:right="0.048828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may use or disclose your protected health information to provide legally required notices of  unauthorized access to or disclosure of your health information.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8.639984130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Required Uses and Disclosures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079437255859375" w:right="0.02197265625" w:firstLine="4.57763671875E-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law, we must make disclosures to you and when required by the Secretary of the U.S. Department of Health and Human Services to investigate or determine our compliance with  the requirements of Section 164.500 et. Seq.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23779296875" w:line="229.90779876708984" w:lineRule="auto"/>
        <w:ind w:left="7.679443359375" w:right="69.17236328125" w:firstLine="7.68005371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PROTECTIONS FOR HIV, ALCOHOL AND SUBSTANCE ABUSE, MENTAL HEALTH AND GENETIC INFORMATION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4711074829" w:lineRule="auto"/>
        <w:ind w:left="5.27862548828125" w:right="0.05126953125" w:firstLine="6.240844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federal and state laws may require special privacy protections that restrict the use and  disclosure of certain health information, including HIV-related information, alcohol and  substance abuse information, mental health information, and genetic information. Some parts of this Notice may not apply to these types of information.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8.398590087890625" w:right="0.0512695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USES AND DISCLOSURES OF PROTECTED HEALTH INFORMATION BASED  UPON YOUR WRITTEN AUTHORIZATION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829944610596" w:lineRule="auto"/>
        <w:ind w:left="2.638092041015625" w:right="0.05126953125" w:firstLine="7.4404907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uses and disclosures will be made only with your written authorization: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and disclosures of protected health information for marketing purposes for which we or a  business associate may receive remuneration; and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8.638153076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Disclosures that constitute a sale of protected health information.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6385498046875" w:right="0.05126953125" w:firstLine="8.639526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uses and disclosures of your protected health information not described in this Notice will  be made only with your written authorization, unless otherwise permitted or required by law.  You may revoke this authorization, at any time, in writing, except to the extent that Family  Audiology Solutions has taken an action in reliance on the use or disclosure indicated in the  authorization. Additionally, if a use or disclosure of protected health information described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505126953125" w:line="229.90880012512207" w:lineRule="auto"/>
        <w:ind w:left="9.83856201171875" w:right="0.05126953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in this Notice is prohibited or materially limited by other laws that apply to use, it is our  intent to meet the requirements of the more stringent law.</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081329345703125" w:right="0.0488281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RIGHTS REGARDING YOUR PROTECTED HEALTH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is a statement of your rights with respect to your protected health information and  a brief description of how you may exercise these rights.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5.041351318359375" w:right="0.04882812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Right to be Notified if there is a Breach of Your Protected Health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be notified upon a breach of any of your unsecured protected health  information.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8.64135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Right to Inspect and Copy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081268310546875" w:right="0.024414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inspect and obtain a copy of your protected health information that is contained in your  medical and billing records and any other records that Family Audiology Solutions uses for  making decisions about you. To inspect and copy your medical information, you must submit a  written request to our Privacy Officer, Gloria Nelson, 8330 Naab Rd., Suite 235, Indianapolis,  Indiana 46260. If you request a copy of your information, we may charge you a reasonable fee  for the costs of copying, mailing or other costs incurred by us in complying with you request.  Under federal law, you may not inspect or copy the following records: psychotherapy notes;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1347961426" w:lineRule="auto"/>
        <w:ind w:left="4.32037353515625" w:right="0.048828125" w:firstLine="5.5209350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compiled in reasonable anticipation of, or use in, a civil, criminal, or administrative  action or proceeding; and protected health information that is subject to law that prohibits access  to protected health information. Depending on the circumstances, we may deny your request to  inspect and/or copy your protected health information. A decision to deny access may be  reviewable. Please contact our Privacy Officer, Gloria Nelson, at 317-926-9117 or  nelsong@abideenyekinni.com if you have questions about access to your medical record.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6.720428466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Right to Request Restrictions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5231704712" w:lineRule="auto"/>
        <w:ind w:left="2.400360107421875" w:right="0.002441406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To request a  restriction on who may have access to your protected health information, you must submit a  written request to our Privacy Officer, Gloria Nelson, 8330 Naab Rd., Suite 235, Indianapolis,  Indiana 46260. Your request must state the specific restriction requested and to whom you want  the restriction to apply. Family Audiology Solutions is not required to agree to a restriction that you may request, unless you are asking us to restrict the use and disclosure of your protected  health information to a health plan for payment or audiological/health care operation purposes  and such information you wish to restrict pertains solely to a audiological/health care item or  service for which you have paid us “out-of-pocket” in full. If we believe it is in your best interest  to permit the use and disclosure of your protected health information, your protected health  information will not be restricted. If we do agree to the requested restriction, we may not use or  disclose your protected health information in violation of that restriction unless it is needed to  provide emergency treatment.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18603515625" w:line="240" w:lineRule="auto"/>
        <w:ind w:left="8.881378173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Right to Request Confidential Communication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4.80133056640625" w:right="0.04882812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request to receive confidential communications from us by alternative  means or at an alternative location. We will accommodate reasonable requests. You must request  this by submitting a written request to our Privacy Officer, Gloria Nelson, 8330 Naab Rd., Suite  235, Indianapolis, Indiana 46260.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87841796875" w:line="240" w:lineRule="auto"/>
        <w:ind w:left="11.04125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Right to Request Amendment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013916015625" w:right="0.048828125" w:hanging="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request an amendment of your protected health information contained in your medical  and billing records and any other records that Family Audiology Solutions uses for making  decisions about you, for as long as we maintain the protected health information. You must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3212890625" w:right="0.02075195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an amendment by submitting a written request to our Privacy Officer, Gloria Nelson,  8330 Naab Rd., Suite 235, Indianapolis, Indiana 46260, and provide the reason(s) that support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622375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Right to an Accounting of Disclosures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2.402191162109375" w:right="0.017089843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receive an accounting of certain disclosures we have made, if any, of your  protected health information. This right applies to disclosures for purposes other than treatment,  payment 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You must request for an accounting of disclosures by submitting a written request to our Privacy  Officer, Gloria Nelson, 8330 Naab Rd., Suite 235, Indianapolis, Indiana 46260, and provide the  reason(s) that support your request.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042175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Right to Obtain a Paper Copy of this Notice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402191162109375" w:right="0.0476074218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receive a paper copy of this Notice even if you have agreed to receive this  notice electronically. You may ask us to give you a copy of this notice at any time. To obtain a  paper copy of this Notice, you can contact our Privacy Officer, Gloria Nelson, at 317-926-9117  or nelsong@abideenyekinni.com. You may also obtain a copy of this Notice at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4.322204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www.familyaudiologysolutions.com.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2.4822998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COMPLAINTS OR QUESTIONS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0818519592285" w:lineRule="auto"/>
        <w:ind w:left="0.003204345703125" w:right="0.023193359375" w:firstLine="8.879089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believe your privacy rights have been violated, you may file a complaint with us or with the Secretary of the U.S. Department of Health and Human Services. If you have a question  about this Notice or wish to file a complaint with us, please contact our Privacy Officer, Gloria  Nelson, at 317-926-9117 or nelsong@abideenyekinni.com or the Corporate Privacy Officer at  the address listed below. All complaints must be submitted in writing. Family Audiology  Solutions will not retaliate against you for filing a complaint.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125244140625" w:line="240" w:lineRule="auto"/>
        <w:ind w:left="12.48321533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CHANGES TO THIS NOTICE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4.3231201171875" w:right="0.0463867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reserve the right to change this Notice at any time. The new Notice will be effective for all health information we already have about you as well as any information we receive in the future. You can also obtain a revised Notice at www.familyaudiologysolutions.com or by  contacting our Privacy Officer, Gloria Nelson, 8330 Naab Rd., Suite 235, Indianapolis, Indiana  46260.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6.723175048828125"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Family Audiology Solutions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316162109375"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Attn: Corporate Privacy Officer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22.083129882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This Notice is effective as of April, 2013.</w:t>
      </w:r>
    </w:p>
    <w:sectPr>
      <w:pgSz w:h="15840" w:w="12240" w:orient="portrait"/>
      <w:pgMar w:bottom="1756.795654296875" w:top="1418.399658203125" w:left="1437.1186828613281" w:right="137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